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7C31F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98E44FE" wp14:editId="31F98876">
            <wp:simplePos x="0" y="0"/>
            <wp:positionH relativeFrom="margin">
              <wp:align>center</wp:align>
            </wp:positionH>
            <wp:positionV relativeFrom="paragraph">
              <wp:posOffset>-4445</wp:posOffset>
            </wp:positionV>
            <wp:extent cx="2533650" cy="892643"/>
            <wp:effectExtent l="0" t="0" r="0" b="3175"/>
            <wp:wrapNone/>
            <wp:docPr id="1" name="Image 1" descr="inr_logo_rou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r_logo_rou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892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157BCA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C3AD438" w14:textId="77777777" w:rsidR="000E220F" w:rsidRDefault="000E220F" w:rsidP="000E220F">
      <w:pPr>
        <w:jc w:val="center"/>
        <w:rPr>
          <w:rFonts w:eastAsia="Calibri" w:cs="Calibri"/>
          <w:b/>
          <w:color w:val="FFFFFF"/>
          <w:sz w:val="28"/>
        </w:rPr>
      </w:pPr>
    </w:p>
    <w:p w14:paraId="17EC2809" w14:textId="77777777" w:rsidR="007D165D" w:rsidRDefault="007D165D" w:rsidP="000E220F">
      <w:pPr>
        <w:jc w:val="center"/>
        <w:rPr>
          <w:rFonts w:eastAsia="Calibri" w:cs="Calibri"/>
          <w:b/>
          <w:color w:val="FFFFFF"/>
          <w:sz w:val="28"/>
        </w:rPr>
      </w:pPr>
    </w:p>
    <w:p w14:paraId="59C8A3E1" w14:textId="77777777" w:rsidR="007D165D" w:rsidRDefault="007D165D" w:rsidP="000E220F">
      <w:pPr>
        <w:jc w:val="center"/>
        <w:rPr>
          <w:rFonts w:eastAsia="Calibri" w:cs="Calibri"/>
          <w:b/>
          <w:color w:val="FFFFFF"/>
          <w:sz w:val="28"/>
        </w:rPr>
      </w:pPr>
    </w:p>
    <w:tbl>
      <w:tblPr>
        <w:tblW w:w="0" w:type="auto"/>
        <w:tblInd w:w="220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E220F" w14:paraId="2332E7C1" w14:textId="77777777" w:rsidTr="00FD5193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43DAF0" w14:textId="77777777" w:rsidR="000E220F" w:rsidRDefault="000E220F" w:rsidP="009A7053">
            <w:pPr>
              <w:jc w:val="center"/>
              <w:rPr>
                <w:rFonts w:eastAsia="Calibri" w:cs="Calibri"/>
                <w:b/>
                <w:color w:val="FFFFFF"/>
                <w:sz w:val="28"/>
              </w:rPr>
            </w:pPr>
            <w:r>
              <w:rPr>
                <w:rFonts w:eastAsia="Calibri" w:cs="Calibri"/>
                <w:b/>
                <w:color w:val="FFFFFF"/>
                <w:sz w:val="28"/>
              </w:rPr>
              <w:t>CADRE DE MEMOIRE TECHNIQUE</w:t>
            </w:r>
          </w:p>
        </w:tc>
      </w:tr>
    </w:tbl>
    <w:p w14:paraId="72F1A44A" w14:textId="77777777" w:rsidR="000E220F" w:rsidRDefault="000E220F" w:rsidP="000E220F">
      <w:pPr>
        <w:jc w:val="center"/>
        <w:rPr>
          <w:rFonts w:eastAsia="Calibri" w:cs="Calibri"/>
          <w:b/>
          <w:color w:val="FFFFFF"/>
          <w:sz w:val="28"/>
        </w:rPr>
      </w:pPr>
      <w:r>
        <w:rPr>
          <w:rFonts w:eastAsia="Calibri" w:cs="Calibri"/>
          <w:b/>
          <w:color w:val="FFFFFF"/>
          <w:sz w:val="28"/>
        </w:rPr>
        <w:t xml:space="preserve"> DES CLAUSES PARTICULIÈRES</w:t>
      </w:r>
    </w:p>
    <w:p w14:paraId="3B3893AC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0485F532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MARCHE PUBLIC DE FOURNITURES COURANTES ET SERVICES</w:t>
      </w:r>
    </w:p>
    <w:p w14:paraId="221C2C20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tbl>
      <w:tblPr>
        <w:tblpPr w:leftFromText="141" w:rightFromText="141" w:vertAnchor="text" w:horzAnchor="margin" w:tblpXSpec="center" w:tblpY="111"/>
        <w:tblW w:w="9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41"/>
      </w:tblGrid>
      <w:tr w:rsidR="00FD5193" w:rsidRPr="000372C0" w14:paraId="73CC0A87" w14:textId="77777777" w:rsidTr="00FD5193">
        <w:trPr>
          <w:trHeight w:val="1092"/>
        </w:trPr>
        <w:tc>
          <w:tcPr>
            <w:tcW w:w="9841" w:type="dxa"/>
            <w:shd w:val="clear" w:color="auto" w:fill="auto"/>
            <w:vAlign w:val="center"/>
          </w:tcPr>
          <w:p w14:paraId="04A90BB6" w14:textId="3BA1AFB6" w:rsidR="0014625A" w:rsidRDefault="0014625A" w:rsidP="0014625A">
            <w:pPr>
              <w:tabs>
                <w:tab w:val="left" w:pos="0"/>
              </w:tabs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646FF8">
              <w:rPr>
                <w:rFonts w:cstheme="minorHAnsi"/>
                <w:b/>
                <w:sz w:val="28"/>
                <w:szCs w:val="28"/>
              </w:rPr>
              <w:t>Mise à disposition temporaire de personnels pour le projet Yona</w:t>
            </w:r>
            <w:r w:rsidRPr="00646FF8" w:rsidDel="00CD5CC6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46FF8">
              <w:rPr>
                <w:rFonts w:cstheme="minorHAnsi"/>
                <w:b/>
                <w:sz w:val="28"/>
                <w:szCs w:val="28"/>
              </w:rPr>
              <w:t>Robotics</w:t>
            </w:r>
            <w:proofErr w:type="spellEnd"/>
          </w:p>
          <w:p w14:paraId="44DEBC8C" w14:textId="77777777" w:rsidR="0014625A" w:rsidRPr="00646FF8" w:rsidRDefault="0014625A" w:rsidP="0014625A">
            <w:pPr>
              <w:tabs>
                <w:tab w:val="left" w:pos="0"/>
              </w:tabs>
              <w:jc w:val="center"/>
              <w:rPr>
                <w:rFonts w:cstheme="minorHAnsi"/>
                <w:b/>
                <w:sz w:val="28"/>
                <w:szCs w:val="28"/>
              </w:rPr>
            </w:pPr>
          </w:p>
          <w:p w14:paraId="4DE8B747" w14:textId="643301E2" w:rsidR="00FD5193" w:rsidRPr="00C23710" w:rsidRDefault="0014625A" w:rsidP="0014625A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highlight w:val="yellow"/>
              </w:rPr>
            </w:pPr>
            <w:r w:rsidRPr="00646FF8">
              <w:rPr>
                <w:rFonts w:cstheme="minorHAnsi"/>
                <w:b/>
                <w:sz w:val="28"/>
                <w:szCs w:val="28"/>
              </w:rPr>
              <w:t>Lot 1 : Mise à disposition temporaire de personnel dans le domaine de la robotique</w:t>
            </w:r>
          </w:p>
        </w:tc>
      </w:tr>
    </w:tbl>
    <w:p w14:paraId="2DD57A81" w14:textId="77777777" w:rsidR="000E220F" w:rsidRPr="007A2D59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71C96726" w14:textId="72ADBE2F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0E660AE9" w14:textId="77777777" w:rsidR="00FD5193" w:rsidRDefault="00FD5193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6871729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7907190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B6169D8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032656B8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A39F1D5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7BFF5416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0D49DCC9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65A7CA2F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71044BA2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13E83AF3" w14:textId="0A27D109" w:rsidR="000E220F" w:rsidRPr="00441435" w:rsidRDefault="00FD5193" w:rsidP="000E220F">
      <w:pPr>
        <w:tabs>
          <w:tab w:val="left" w:pos="0"/>
        </w:tabs>
        <w:jc w:val="center"/>
        <w:rPr>
          <w:b/>
          <w:sz w:val="24"/>
          <w:szCs w:val="28"/>
        </w:rPr>
      </w:pPr>
      <w:r>
        <w:rPr>
          <w:rStyle w:val="lev"/>
          <w:rFonts w:eastAsiaTheme="majorEastAsia"/>
        </w:rPr>
        <w:t>CENTRE INRIA DE L’UNIVERSITÉ GRENOBLE ALPES</w:t>
      </w:r>
      <w:r>
        <w:br/>
      </w:r>
      <w:proofErr w:type="spellStart"/>
      <w:r>
        <w:t>Inovallée</w:t>
      </w:r>
      <w:proofErr w:type="spellEnd"/>
      <w:r>
        <w:t>, Avenue de l'Europe,</w:t>
      </w:r>
      <w:r>
        <w:br/>
        <w:t>38334 Montbonnot Saint Martin</w:t>
      </w:r>
    </w:p>
    <w:p w14:paraId="4F2A3659" w14:textId="77777777" w:rsidR="009256E1" w:rsidRDefault="000E220F" w:rsidP="009256E1">
      <w:pPr>
        <w:spacing w:after="160" w:line="259" w:lineRule="auto"/>
        <w:jc w:val="left"/>
      </w:pPr>
      <w:r>
        <w:br w:type="page"/>
      </w:r>
    </w:p>
    <w:p w14:paraId="28571FA8" w14:textId="77777777" w:rsidR="00FD5193" w:rsidRPr="00FD5193" w:rsidRDefault="00FD5193">
      <w:pPr>
        <w:rPr>
          <w:b/>
          <w:sz w:val="28"/>
          <w:u w:val="single"/>
        </w:rPr>
      </w:pPr>
      <w:r w:rsidRPr="00FD5193">
        <w:rPr>
          <w:b/>
          <w:sz w:val="28"/>
          <w:u w:val="single"/>
        </w:rPr>
        <w:lastRenderedPageBreak/>
        <w:t xml:space="preserve">Introduction : </w:t>
      </w:r>
    </w:p>
    <w:p w14:paraId="2173C568" w14:textId="285EE2A7" w:rsidR="009256E1" w:rsidRPr="00FD5193" w:rsidRDefault="009256E1">
      <w:pPr>
        <w:rPr>
          <w:sz w:val="24"/>
        </w:rPr>
      </w:pPr>
      <w:r w:rsidRPr="00FD5193">
        <w:rPr>
          <w:sz w:val="24"/>
        </w:rPr>
        <w:t xml:space="preserve">Le </w:t>
      </w:r>
      <w:r w:rsidR="00FD5193" w:rsidRPr="00FD5193">
        <w:rPr>
          <w:sz w:val="24"/>
        </w:rPr>
        <w:t xml:space="preserve">présent cadre de mémoire technique </w:t>
      </w:r>
      <w:r w:rsidRPr="00FD5193">
        <w:rPr>
          <w:sz w:val="24"/>
        </w:rPr>
        <w:t xml:space="preserve">permet de guider le candidat </w:t>
      </w:r>
      <w:r w:rsidR="00FD5193" w:rsidRPr="00FD5193">
        <w:rPr>
          <w:sz w:val="24"/>
        </w:rPr>
        <w:t xml:space="preserve">dans la remise de </w:t>
      </w:r>
      <w:r w:rsidR="00243A6E">
        <w:rPr>
          <w:sz w:val="24"/>
        </w:rPr>
        <w:t>son</w:t>
      </w:r>
      <w:r w:rsidR="00FD5193" w:rsidRPr="00FD5193">
        <w:rPr>
          <w:sz w:val="24"/>
        </w:rPr>
        <w:t xml:space="preserve"> offre technique.</w:t>
      </w:r>
      <w:r w:rsidRPr="00FD5193">
        <w:rPr>
          <w:sz w:val="24"/>
        </w:rPr>
        <w:t xml:space="preserve"> </w:t>
      </w:r>
    </w:p>
    <w:p w14:paraId="7168EEC9" w14:textId="77777777" w:rsidR="00AE7106" w:rsidRPr="00FD5193" w:rsidRDefault="00AE7106">
      <w:pPr>
        <w:rPr>
          <w:sz w:val="24"/>
        </w:rPr>
      </w:pPr>
    </w:p>
    <w:p w14:paraId="619D8436" w14:textId="3FE82F2C" w:rsidR="00EA780B" w:rsidRPr="00FD5193" w:rsidRDefault="00EA780B">
      <w:pPr>
        <w:rPr>
          <w:sz w:val="24"/>
        </w:rPr>
      </w:pPr>
      <w:r w:rsidRPr="00FD5193">
        <w:rPr>
          <w:sz w:val="24"/>
        </w:rPr>
        <w:t>Il permettra à Inria de juger les offres des candidats sur les</w:t>
      </w:r>
      <w:r w:rsidR="00FD5193" w:rsidRPr="00FD5193">
        <w:rPr>
          <w:sz w:val="24"/>
        </w:rPr>
        <w:t xml:space="preserve"> critères </w:t>
      </w:r>
      <w:r w:rsidR="00243A6E">
        <w:rPr>
          <w:sz w:val="24"/>
        </w:rPr>
        <w:t>2</w:t>
      </w:r>
      <w:r w:rsidR="00FD5193" w:rsidRPr="00FD5193">
        <w:rPr>
          <w:sz w:val="24"/>
        </w:rPr>
        <w:t xml:space="preserve"> et </w:t>
      </w:r>
      <w:r w:rsidR="00243A6E">
        <w:rPr>
          <w:sz w:val="24"/>
        </w:rPr>
        <w:t>3</w:t>
      </w:r>
      <w:r w:rsidR="00FD5193" w:rsidRPr="00FD5193">
        <w:rPr>
          <w:sz w:val="24"/>
        </w:rPr>
        <w:t xml:space="preserve"> tels que mentionnés dans le règlement de la consultation</w:t>
      </w:r>
    </w:p>
    <w:p w14:paraId="72E5FABC" w14:textId="77777777" w:rsidR="00EA780B" w:rsidRPr="00FD5193" w:rsidRDefault="00EA780B">
      <w:pPr>
        <w:rPr>
          <w:sz w:val="24"/>
        </w:rPr>
      </w:pPr>
    </w:p>
    <w:p w14:paraId="7BD0E672" w14:textId="20EBEACC" w:rsidR="00AE7106" w:rsidRPr="00FD5193" w:rsidRDefault="00243A6E">
      <w:pPr>
        <w:rPr>
          <w:sz w:val="24"/>
        </w:rPr>
      </w:pPr>
      <w:r>
        <w:rPr>
          <w:sz w:val="24"/>
        </w:rPr>
        <w:t>Le candidat a</w:t>
      </w:r>
      <w:r w:rsidR="00EA780B" w:rsidRPr="00FD5193">
        <w:rPr>
          <w:sz w:val="24"/>
        </w:rPr>
        <w:t xml:space="preserve"> la possibilité d’apporter des informations supplémentaires</w:t>
      </w:r>
      <w:r w:rsidR="00A348C8" w:rsidRPr="00FD5193">
        <w:rPr>
          <w:sz w:val="24"/>
        </w:rPr>
        <w:t xml:space="preserve"> ou des annexes</w:t>
      </w:r>
      <w:r>
        <w:rPr>
          <w:sz w:val="24"/>
        </w:rPr>
        <w:t xml:space="preserve"> si ces éléments sont utiles à l’appréciation de son offre</w:t>
      </w:r>
      <w:r w:rsidR="00EA780B" w:rsidRPr="00FD5193">
        <w:rPr>
          <w:sz w:val="24"/>
        </w:rPr>
        <w:t>.</w:t>
      </w:r>
    </w:p>
    <w:p w14:paraId="18258FD7" w14:textId="77777777" w:rsidR="00EA780B" w:rsidRPr="00326D39" w:rsidRDefault="00EA780B">
      <w:pPr>
        <w:rPr>
          <w:sz w:val="24"/>
          <w:highlight w:val="yellow"/>
        </w:rPr>
      </w:pPr>
    </w:p>
    <w:p w14:paraId="018A9233" w14:textId="68EC2E88" w:rsidR="00AE7106" w:rsidRDefault="00AE7106">
      <w:pPr>
        <w:rPr>
          <w:sz w:val="24"/>
        </w:rPr>
      </w:pPr>
    </w:p>
    <w:p w14:paraId="47C2185C" w14:textId="7C2D4C0C" w:rsidR="00326D39" w:rsidRDefault="00326D39">
      <w:pPr>
        <w:rPr>
          <w:sz w:val="24"/>
        </w:rPr>
      </w:pPr>
    </w:p>
    <w:p w14:paraId="70CB6543" w14:textId="45F8B3C0" w:rsidR="00326D39" w:rsidRDefault="00326D39">
      <w:pPr>
        <w:rPr>
          <w:sz w:val="24"/>
        </w:rPr>
      </w:pPr>
    </w:p>
    <w:p w14:paraId="7114A2B1" w14:textId="7810BF3D" w:rsidR="00326D39" w:rsidRDefault="00326D39">
      <w:pPr>
        <w:rPr>
          <w:sz w:val="24"/>
        </w:rPr>
      </w:pPr>
    </w:p>
    <w:p w14:paraId="3585875D" w14:textId="4AEC8077" w:rsidR="00326D39" w:rsidRDefault="00326D39">
      <w:pPr>
        <w:rPr>
          <w:sz w:val="24"/>
        </w:rPr>
      </w:pPr>
    </w:p>
    <w:p w14:paraId="6E093955" w14:textId="72E970F4" w:rsidR="00C86821" w:rsidRDefault="00C86821">
      <w:pPr>
        <w:rPr>
          <w:sz w:val="24"/>
        </w:rPr>
      </w:pPr>
    </w:p>
    <w:p w14:paraId="009F433F" w14:textId="78E36C13" w:rsidR="00C86821" w:rsidRDefault="00C86821">
      <w:pPr>
        <w:rPr>
          <w:sz w:val="24"/>
        </w:rPr>
      </w:pPr>
    </w:p>
    <w:p w14:paraId="47B60AD7" w14:textId="2DCABBBD" w:rsidR="00C86821" w:rsidRDefault="00C86821">
      <w:pPr>
        <w:rPr>
          <w:sz w:val="24"/>
        </w:rPr>
      </w:pPr>
    </w:p>
    <w:p w14:paraId="55910F23" w14:textId="38FE8483" w:rsidR="00C86821" w:rsidRDefault="00C86821">
      <w:pPr>
        <w:rPr>
          <w:sz w:val="24"/>
        </w:rPr>
      </w:pPr>
    </w:p>
    <w:p w14:paraId="172E646B" w14:textId="69CF13A4" w:rsidR="00C86821" w:rsidRDefault="00C86821">
      <w:pPr>
        <w:rPr>
          <w:sz w:val="24"/>
        </w:rPr>
      </w:pPr>
    </w:p>
    <w:p w14:paraId="48317250" w14:textId="2BFB4AF2" w:rsidR="00C86821" w:rsidRDefault="00C86821">
      <w:pPr>
        <w:rPr>
          <w:sz w:val="24"/>
        </w:rPr>
      </w:pPr>
    </w:p>
    <w:p w14:paraId="6276DE42" w14:textId="05397A99" w:rsidR="00C86821" w:rsidRDefault="00C86821">
      <w:pPr>
        <w:rPr>
          <w:sz w:val="24"/>
        </w:rPr>
      </w:pPr>
    </w:p>
    <w:p w14:paraId="0920F349" w14:textId="77777777" w:rsidR="00C86821" w:rsidRDefault="00C86821">
      <w:pPr>
        <w:rPr>
          <w:sz w:val="24"/>
        </w:rPr>
      </w:pPr>
    </w:p>
    <w:p w14:paraId="40015DC4" w14:textId="77CDEF0D" w:rsidR="00326D39" w:rsidRDefault="00326D39">
      <w:pPr>
        <w:rPr>
          <w:sz w:val="24"/>
        </w:rPr>
      </w:pPr>
    </w:p>
    <w:p w14:paraId="3258B90A" w14:textId="10BF7D17" w:rsidR="00FD5193" w:rsidRDefault="00FD5193">
      <w:pPr>
        <w:rPr>
          <w:sz w:val="24"/>
        </w:rPr>
      </w:pPr>
    </w:p>
    <w:p w14:paraId="1D2EA7A3" w14:textId="21E1C83F" w:rsidR="00FD5193" w:rsidRDefault="00FD5193">
      <w:pPr>
        <w:rPr>
          <w:sz w:val="24"/>
        </w:rPr>
      </w:pPr>
    </w:p>
    <w:p w14:paraId="6DCBDCEB" w14:textId="40E720E0" w:rsidR="00FD5193" w:rsidRDefault="00FD5193">
      <w:pPr>
        <w:rPr>
          <w:sz w:val="24"/>
        </w:rPr>
      </w:pPr>
    </w:p>
    <w:p w14:paraId="7DE514CD" w14:textId="77777777" w:rsidR="00FD5193" w:rsidRDefault="00FD5193">
      <w:pPr>
        <w:rPr>
          <w:sz w:val="24"/>
        </w:rPr>
      </w:pPr>
    </w:p>
    <w:p w14:paraId="613A8CD3" w14:textId="1E396979" w:rsidR="00326D39" w:rsidRDefault="00326D39">
      <w:pPr>
        <w:rPr>
          <w:sz w:val="24"/>
        </w:rPr>
      </w:pPr>
    </w:p>
    <w:p w14:paraId="1B90133D" w14:textId="013EBB31" w:rsidR="00326D39" w:rsidRDefault="00326D39">
      <w:pPr>
        <w:rPr>
          <w:sz w:val="24"/>
        </w:rPr>
      </w:pPr>
    </w:p>
    <w:p w14:paraId="5EA00AD6" w14:textId="77777777" w:rsidR="00326D39" w:rsidRDefault="00326D39">
      <w:pPr>
        <w:rPr>
          <w:sz w:val="24"/>
        </w:rPr>
      </w:pPr>
    </w:p>
    <w:p w14:paraId="35645245" w14:textId="64B4E9BF" w:rsidR="00326D39" w:rsidRDefault="00326D39">
      <w:pPr>
        <w:rPr>
          <w:sz w:val="24"/>
        </w:rPr>
      </w:pPr>
    </w:p>
    <w:p w14:paraId="0B782592" w14:textId="2C5F0986" w:rsidR="00326D39" w:rsidRDefault="00326D39">
      <w:pPr>
        <w:rPr>
          <w:sz w:val="24"/>
        </w:rPr>
      </w:pPr>
    </w:p>
    <w:tbl>
      <w:tblPr>
        <w:tblStyle w:val="Grilledutableau"/>
        <w:tblW w:w="15866" w:type="dxa"/>
        <w:tblInd w:w="-856" w:type="dxa"/>
        <w:tblLook w:val="04A0" w:firstRow="1" w:lastRow="0" w:firstColumn="1" w:lastColumn="0" w:noHBand="0" w:noVBand="1"/>
      </w:tblPr>
      <w:tblGrid>
        <w:gridCol w:w="8366"/>
        <w:gridCol w:w="7500"/>
      </w:tblGrid>
      <w:tr w:rsidR="00E336C7" w:rsidRPr="00A348C8" w14:paraId="280C8D27" w14:textId="77777777" w:rsidTr="00623676">
        <w:trPr>
          <w:trHeight w:val="295"/>
        </w:trPr>
        <w:tc>
          <w:tcPr>
            <w:tcW w:w="15866" w:type="dxa"/>
            <w:gridSpan w:val="2"/>
            <w:shd w:val="clear" w:color="auto" w:fill="D9D9D9" w:themeFill="background1" w:themeFillShade="D9"/>
          </w:tcPr>
          <w:p w14:paraId="4B877E7E" w14:textId="379866B5" w:rsidR="00E336C7" w:rsidRPr="00A348C8" w:rsidRDefault="00E336C7" w:rsidP="00AD011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Critère 1</w:t>
            </w:r>
            <w:r w:rsidR="00AD0114">
              <w:rPr>
                <w:b/>
                <w:sz w:val="24"/>
              </w:rPr>
              <w:t xml:space="preserve"> : </w:t>
            </w:r>
            <w:r w:rsidR="00AD0114" w:rsidRPr="00AD0114">
              <w:rPr>
                <w:b/>
                <w:sz w:val="24"/>
              </w:rPr>
              <w:t>Moyen mis en œuvre et expérience dans le</w:t>
            </w:r>
            <w:r w:rsidR="00AD0114">
              <w:rPr>
                <w:b/>
                <w:sz w:val="24"/>
              </w:rPr>
              <w:t xml:space="preserve"> </w:t>
            </w:r>
            <w:r w:rsidR="00AD0114" w:rsidRPr="00AD0114">
              <w:rPr>
                <w:b/>
                <w:sz w:val="24"/>
              </w:rPr>
              <w:t>domaine de la mise à disposition de personnel sur des</w:t>
            </w:r>
            <w:r w:rsidR="00AD0114">
              <w:rPr>
                <w:b/>
                <w:sz w:val="24"/>
              </w:rPr>
              <w:t xml:space="preserve"> </w:t>
            </w:r>
            <w:r w:rsidR="00AD0114" w:rsidRPr="00AD0114">
              <w:rPr>
                <w:b/>
                <w:sz w:val="24"/>
              </w:rPr>
              <w:t>projets scientifiques et techniques</w:t>
            </w:r>
            <w:r w:rsidR="00775864">
              <w:rPr>
                <w:b/>
                <w:sz w:val="24"/>
              </w:rPr>
              <w:t xml:space="preserve"> (10%)</w:t>
            </w:r>
          </w:p>
        </w:tc>
      </w:tr>
      <w:tr w:rsidR="00E336C7" w:rsidRPr="00A348C8" w14:paraId="0FFDAAE5" w14:textId="77777777" w:rsidTr="00623676">
        <w:trPr>
          <w:trHeight w:val="295"/>
        </w:trPr>
        <w:tc>
          <w:tcPr>
            <w:tcW w:w="8366" w:type="dxa"/>
            <w:shd w:val="clear" w:color="auto" w:fill="D9D9D9" w:themeFill="background1" w:themeFillShade="D9"/>
          </w:tcPr>
          <w:p w14:paraId="048FE1CB" w14:textId="77777777" w:rsidR="00E336C7" w:rsidRPr="00A348C8" w:rsidRDefault="00E336C7" w:rsidP="0062367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QUESTIONS</w:t>
            </w:r>
          </w:p>
        </w:tc>
        <w:tc>
          <w:tcPr>
            <w:tcW w:w="7499" w:type="dxa"/>
            <w:shd w:val="clear" w:color="auto" w:fill="D9D9D9" w:themeFill="background1" w:themeFillShade="D9"/>
          </w:tcPr>
          <w:p w14:paraId="1ED5ED4F" w14:textId="77777777" w:rsidR="00E336C7" w:rsidRPr="00A348C8" w:rsidRDefault="00E336C7" w:rsidP="00623676">
            <w:pPr>
              <w:jc w:val="center"/>
              <w:rPr>
                <w:b/>
                <w:sz w:val="24"/>
              </w:rPr>
            </w:pPr>
            <w:r w:rsidRPr="00A348C8">
              <w:rPr>
                <w:b/>
                <w:sz w:val="24"/>
              </w:rPr>
              <w:t>REPONSE CANDIDAT</w:t>
            </w:r>
          </w:p>
        </w:tc>
      </w:tr>
      <w:tr w:rsidR="00E336C7" w14:paraId="6CFADE8F" w14:textId="77777777" w:rsidTr="00623676">
        <w:trPr>
          <w:trHeight w:val="1587"/>
        </w:trPr>
        <w:tc>
          <w:tcPr>
            <w:tcW w:w="8366" w:type="dxa"/>
            <w:vAlign w:val="center"/>
          </w:tcPr>
          <w:p w14:paraId="23597EF2" w14:textId="2481DC85" w:rsidR="00E336C7" w:rsidRDefault="004628A0" w:rsidP="00623676">
            <w:r>
              <w:t xml:space="preserve">Le candidat décrira l’expérience de la société en matière de mise à disposition de personnel sur des </w:t>
            </w:r>
            <w:r w:rsidR="0019677B">
              <w:t>projets</w:t>
            </w:r>
            <w:r>
              <w:t xml:space="preserve"> scientifiques et techniques. Seront particulièrement mises en avant les expériences concernant la mise à disposition de personnels sur des projets en lien avec la robotique. </w:t>
            </w:r>
          </w:p>
        </w:tc>
        <w:tc>
          <w:tcPr>
            <w:tcW w:w="7499" w:type="dxa"/>
          </w:tcPr>
          <w:p w14:paraId="3B67D85D" w14:textId="77777777" w:rsidR="00E336C7" w:rsidRDefault="00E336C7" w:rsidP="00623676"/>
          <w:p w14:paraId="19E44872" w14:textId="77777777" w:rsidR="00E336C7" w:rsidRDefault="00E336C7" w:rsidP="00623676"/>
          <w:p w14:paraId="65BBFD07" w14:textId="77777777" w:rsidR="00E336C7" w:rsidRDefault="00E336C7" w:rsidP="00623676"/>
          <w:p w14:paraId="77E6D78C" w14:textId="77777777" w:rsidR="00E336C7" w:rsidRDefault="00E336C7" w:rsidP="00623676"/>
          <w:p w14:paraId="6DE8062D" w14:textId="77777777" w:rsidR="00E336C7" w:rsidRDefault="00E336C7" w:rsidP="00623676"/>
          <w:p w14:paraId="7941D0F9" w14:textId="77777777" w:rsidR="00E336C7" w:rsidRDefault="00E336C7" w:rsidP="00623676"/>
        </w:tc>
      </w:tr>
      <w:tr w:rsidR="00E336C7" w14:paraId="1FD32B10" w14:textId="77777777" w:rsidTr="00623676">
        <w:trPr>
          <w:trHeight w:val="2497"/>
        </w:trPr>
        <w:tc>
          <w:tcPr>
            <w:tcW w:w="8366" w:type="dxa"/>
            <w:vAlign w:val="center"/>
          </w:tcPr>
          <w:p w14:paraId="6F3908C3" w14:textId="4C6CB5CE" w:rsidR="00E336C7" w:rsidRPr="005A15C6" w:rsidRDefault="0012537C" w:rsidP="00623676">
            <w:r>
              <w:t>Le candidat décrira les modalités de recrutement des personnels scientifiques et techniques, et les modalités d’affectation à des missions concrètes.</w:t>
            </w:r>
          </w:p>
        </w:tc>
        <w:tc>
          <w:tcPr>
            <w:tcW w:w="7499" w:type="dxa"/>
          </w:tcPr>
          <w:p w14:paraId="7A120192" w14:textId="77777777" w:rsidR="00E336C7" w:rsidRDefault="00E336C7" w:rsidP="00623676"/>
        </w:tc>
      </w:tr>
      <w:tr w:rsidR="00E336C7" w14:paraId="54FE18CC" w14:textId="77777777" w:rsidTr="00623676">
        <w:trPr>
          <w:trHeight w:val="3490"/>
        </w:trPr>
        <w:tc>
          <w:tcPr>
            <w:tcW w:w="8366" w:type="dxa"/>
            <w:vAlign w:val="center"/>
          </w:tcPr>
          <w:p w14:paraId="0327C362" w14:textId="771A35E5" w:rsidR="00E336C7" w:rsidRDefault="00FD5193" w:rsidP="00623676">
            <w:r>
              <w:t>Le candidat décrira les modalités et moyens mis en œuvre pour assurer le suivi du bon déroulé de la mission confiée au profil mis à disposition</w:t>
            </w:r>
          </w:p>
        </w:tc>
        <w:tc>
          <w:tcPr>
            <w:tcW w:w="7499" w:type="dxa"/>
          </w:tcPr>
          <w:p w14:paraId="277F2D6B" w14:textId="77777777" w:rsidR="00E336C7" w:rsidRDefault="00E336C7" w:rsidP="00623676"/>
        </w:tc>
      </w:tr>
    </w:tbl>
    <w:p w14:paraId="54FD23EF" w14:textId="0E5861E4" w:rsidR="00E336C7" w:rsidRDefault="00E336C7">
      <w:pPr>
        <w:rPr>
          <w:sz w:val="24"/>
        </w:rPr>
      </w:pPr>
    </w:p>
    <w:p w14:paraId="6FB0280A" w14:textId="53FCFB06" w:rsidR="00E336C7" w:rsidRDefault="00E336C7">
      <w:pPr>
        <w:rPr>
          <w:sz w:val="24"/>
        </w:rPr>
      </w:pPr>
    </w:p>
    <w:tbl>
      <w:tblPr>
        <w:tblStyle w:val="Grilledutableau"/>
        <w:tblW w:w="15915" w:type="dxa"/>
        <w:tblInd w:w="-856" w:type="dxa"/>
        <w:tblLook w:val="04A0" w:firstRow="1" w:lastRow="0" w:firstColumn="1" w:lastColumn="0" w:noHBand="0" w:noVBand="1"/>
      </w:tblPr>
      <w:tblGrid>
        <w:gridCol w:w="8392"/>
        <w:gridCol w:w="7523"/>
      </w:tblGrid>
      <w:tr w:rsidR="00326D39" w14:paraId="4440994A" w14:textId="77777777" w:rsidTr="00656E4D">
        <w:trPr>
          <w:trHeight w:val="287"/>
        </w:trPr>
        <w:tc>
          <w:tcPr>
            <w:tcW w:w="15915" w:type="dxa"/>
            <w:gridSpan w:val="2"/>
            <w:shd w:val="clear" w:color="auto" w:fill="D9D9D9" w:themeFill="background1" w:themeFillShade="D9"/>
          </w:tcPr>
          <w:p w14:paraId="06F5D999" w14:textId="7425E2C6" w:rsidR="00326D39" w:rsidRDefault="00E336C7" w:rsidP="00A348C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C</w:t>
            </w:r>
            <w:r w:rsidR="00326D39">
              <w:rPr>
                <w:b/>
                <w:sz w:val="24"/>
              </w:rPr>
              <w:t>ritère 2</w:t>
            </w:r>
            <w:r w:rsidR="00243A6E">
              <w:rPr>
                <w:b/>
                <w:sz w:val="24"/>
              </w:rPr>
              <w:t> :</w:t>
            </w:r>
            <w:r w:rsidR="00326D39">
              <w:rPr>
                <w:b/>
                <w:sz w:val="24"/>
              </w:rPr>
              <w:t xml:space="preserve"> Adéquation du profil proposé </w:t>
            </w:r>
            <w:r w:rsidR="00C23710">
              <w:rPr>
                <w:b/>
                <w:sz w:val="24"/>
              </w:rPr>
              <w:t>(60 %)</w:t>
            </w:r>
          </w:p>
          <w:p w14:paraId="7A88BAFE" w14:textId="77777777" w:rsidR="00C541DD" w:rsidRPr="00C541DD" w:rsidRDefault="00E34DEC" w:rsidP="00A348C8">
            <w:pPr>
              <w:jc w:val="center"/>
              <w:rPr>
                <w:b/>
                <w:i/>
                <w:iCs/>
                <w:color w:val="FF0000"/>
                <w:sz w:val="22"/>
                <w:szCs w:val="18"/>
              </w:rPr>
            </w:pPr>
            <w:r w:rsidRPr="00C541DD">
              <w:rPr>
                <w:b/>
                <w:i/>
                <w:iCs/>
                <w:color w:val="FF0000"/>
                <w:sz w:val="22"/>
                <w:szCs w:val="18"/>
              </w:rPr>
              <w:t>Il est porté à l’attention du candidat le fait que l</w:t>
            </w:r>
            <w:r w:rsidR="00C23710" w:rsidRPr="00C541DD">
              <w:rPr>
                <w:b/>
                <w:i/>
                <w:iCs/>
                <w:color w:val="FF0000"/>
                <w:sz w:val="22"/>
                <w:szCs w:val="18"/>
              </w:rPr>
              <w:t xml:space="preserve">es éléments qui suivent permettront de noter les sous-critères </w:t>
            </w:r>
            <w:r w:rsidRPr="00C541DD">
              <w:rPr>
                <w:b/>
                <w:i/>
                <w:iCs/>
                <w:color w:val="FF0000"/>
                <w:sz w:val="22"/>
                <w:szCs w:val="18"/>
              </w:rPr>
              <w:t>2.1</w:t>
            </w:r>
            <w:r w:rsidR="00C541DD" w:rsidRPr="00C541DD">
              <w:rPr>
                <w:b/>
                <w:i/>
                <w:iCs/>
                <w:color w:val="FF0000"/>
                <w:sz w:val="22"/>
                <w:szCs w:val="18"/>
              </w:rPr>
              <w:t xml:space="preserve"> (expérience en robotique)</w:t>
            </w:r>
            <w:r w:rsidRPr="00C541DD">
              <w:rPr>
                <w:b/>
                <w:i/>
                <w:iCs/>
                <w:color w:val="FF0000"/>
                <w:sz w:val="22"/>
                <w:szCs w:val="18"/>
              </w:rPr>
              <w:t xml:space="preserve">, 2.2 </w:t>
            </w:r>
            <w:r w:rsidR="00C541DD" w:rsidRPr="00C541DD">
              <w:rPr>
                <w:b/>
                <w:i/>
                <w:iCs/>
                <w:color w:val="FF0000"/>
                <w:sz w:val="22"/>
                <w:szCs w:val="18"/>
              </w:rPr>
              <w:t xml:space="preserve">(Expérience du profil en ROS </w:t>
            </w:r>
            <w:proofErr w:type="spellStart"/>
            <w:r w:rsidR="00C541DD" w:rsidRPr="00C541DD">
              <w:rPr>
                <w:b/>
                <w:i/>
                <w:iCs/>
                <w:color w:val="FF0000"/>
                <w:sz w:val="22"/>
                <w:szCs w:val="18"/>
              </w:rPr>
              <w:t>ROS</w:t>
            </w:r>
            <w:proofErr w:type="spellEnd"/>
            <w:r w:rsidR="00C541DD" w:rsidRPr="00C541DD">
              <w:rPr>
                <w:b/>
                <w:i/>
                <w:iCs/>
                <w:color w:val="FF0000"/>
                <w:sz w:val="22"/>
                <w:szCs w:val="18"/>
              </w:rPr>
              <w:t xml:space="preserve"> 2) </w:t>
            </w:r>
            <w:r w:rsidRPr="00C541DD">
              <w:rPr>
                <w:b/>
                <w:i/>
                <w:iCs/>
                <w:color w:val="FF0000"/>
                <w:sz w:val="22"/>
                <w:szCs w:val="18"/>
              </w:rPr>
              <w:t>et 2.3</w:t>
            </w:r>
            <w:r w:rsidR="00C541DD" w:rsidRPr="00C541DD">
              <w:rPr>
                <w:b/>
                <w:i/>
                <w:iCs/>
                <w:color w:val="FF0000"/>
                <w:sz w:val="22"/>
                <w:szCs w:val="18"/>
              </w:rPr>
              <w:t xml:space="preserve"> (Expérience du profil sur les langages C/C++, Python)</w:t>
            </w:r>
            <w:r w:rsidRPr="00C541DD">
              <w:rPr>
                <w:b/>
                <w:i/>
                <w:iCs/>
                <w:color w:val="FF0000"/>
                <w:sz w:val="22"/>
                <w:szCs w:val="18"/>
              </w:rPr>
              <w:t xml:space="preserve">. </w:t>
            </w:r>
          </w:p>
          <w:p w14:paraId="780DCB63" w14:textId="771AABFB" w:rsidR="00C23710" w:rsidRPr="00A348C8" w:rsidRDefault="00350F22" w:rsidP="00A348C8">
            <w:pPr>
              <w:jc w:val="center"/>
              <w:rPr>
                <w:b/>
                <w:sz w:val="24"/>
              </w:rPr>
            </w:pPr>
            <w:r>
              <w:rPr>
                <w:b/>
                <w:i/>
                <w:iCs/>
                <w:color w:val="FF0000"/>
                <w:sz w:val="22"/>
                <w:szCs w:val="18"/>
              </w:rPr>
              <w:t>Les réponses indiquées par l</w:t>
            </w:r>
            <w:r w:rsidR="00C541DD" w:rsidRPr="00C541DD">
              <w:rPr>
                <w:b/>
                <w:i/>
                <w:iCs/>
                <w:color w:val="FF0000"/>
                <w:sz w:val="22"/>
                <w:szCs w:val="18"/>
              </w:rPr>
              <w:t xml:space="preserve">e candidat </w:t>
            </w:r>
            <w:r>
              <w:rPr>
                <w:b/>
                <w:i/>
                <w:iCs/>
                <w:color w:val="FF0000"/>
                <w:sz w:val="22"/>
                <w:szCs w:val="18"/>
              </w:rPr>
              <w:t>devront mettre en avant les éléments relatifs à ces</w:t>
            </w:r>
            <w:r w:rsidR="00C541DD" w:rsidRPr="00C541DD">
              <w:rPr>
                <w:b/>
                <w:i/>
                <w:iCs/>
                <w:color w:val="FF0000"/>
                <w:sz w:val="22"/>
                <w:szCs w:val="18"/>
              </w:rPr>
              <w:t xml:space="preserve"> 3 sous-critères</w:t>
            </w:r>
            <w:r>
              <w:rPr>
                <w:b/>
                <w:i/>
                <w:iCs/>
                <w:color w:val="FF0000"/>
                <w:sz w:val="22"/>
                <w:szCs w:val="18"/>
              </w:rPr>
              <w:t>.</w:t>
            </w:r>
          </w:p>
        </w:tc>
      </w:tr>
      <w:tr w:rsidR="00A348C8" w14:paraId="671F28AC" w14:textId="77777777" w:rsidTr="00656E4D">
        <w:trPr>
          <w:trHeight w:val="287"/>
        </w:trPr>
        <w:tc>
          <w:tcPr>
            <w:tcW w:w="8392" w:type="dxa"/>
            <w:shd w:val="clear" w:color="auto" w:fill="D9D9D9" w:themeFill="background1" w:themeFillShade="D9"/>
          </w:tcPr>
          <w:p w14:paraId="3C176B38" w14:textId="5F270C53" w:rsidR="00A348C8" w:rsidRPr="00A348C8" w:rsidRDefault="00326D39" w:rsidP="00A348C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QUESTIONS</w:t>
            </w:r>
          </w:p>
        </w:tc>
        <w:tc>
          <w:tcPr>
            <w:tcW w:w="7523" w:type="dxa"/>
            <w:shd w:val="clear" w:color="auto" w:fill="D9D9D9" w:themeFill="background1" w:themeFillShade="D9"/>
          </w:tcPr>
          <w:p w14:paraId="69792221" w14:textId="77777777" w:rsidR="00A348C8" w:rsidRPr="00A348C8" w:rsidRDefault="00A348C8" w:rsidP="00A348C8">
            <w:pPr>
              <w:jc w:val="center"/>
              <w:rPr>
                <w:b/>
                <w:sz w:val="24"/>
              </w:rPr>
            </w:pPr>
            <w:r w:rsidRPr="00A348C8">
              <w:rPr>
                <w:b/>
                <w:sz w:val="24"/>
              </w:rPr>
              <w:t>REPONSE CANDIDAT</w:t>
            </w:r>
          </w:p>
        </w:tc>
      </w:tr>
      <w:tr w:rsidR="00A348C8" w14:paraId="48BC3DC0" w14:textId="77777777" w:rsidTr="00656E4D">
        <w:trPr>
          <w:trHeight w:val="1383"/>
        </w:trPr>
        <w:tc>
          <w:tcPr>
            <w:tcW w:w="8392" w:type="dxa"/>
            <w:vAlign w:val="center"/>
          </w:tcPr>
          <w:p w14:paraId="2C486D8D" w14:textId="77777777" w:rsidR="005A15C6" w:rsidRDefault="00326D39" w:rsidP="00E336C7">
            <w:r>
              <w:t xml:space="preserve">Le candidat joindra en annexe </w:t>
            </w:r>
            <w:r w:rsidR="003A0052">
              <w:t>le CV du profil proposé pour l’exécution de la mission</w:t>
            </w:r>
            <w:r w:rsidR="00C23710">
              <w:t>.</w:t>
            </w:r>
          </w:p>
          <w:p w14:paraId="6F1B7CA6" w14:textId="29942E58" w:rsidR="00C23710" w:rsidRDefault="00C23710" w:rsidP="00E336C7">
            <w:r>
              <w:t>En annexe du CV, le candidat fournira une liste exhaustive de l’ensemble des projets concrets auquel le profil proposé a participé et y détaillera précisément ses missions</w:t>
            </w:r>
          </w:p>
        </w:tc>
        <w:tc>
          <w:tcPr>
            <w:tcW w:w="7523" w:type="dxa"/>
          </w:tcPr>
          <w:p w14:paraId="0C89CBEB" w14:textId="77777777" w:rsidR="005A15C6" w:rsidRDefault="005A15C6"/>
          <w:p w14:paraId="1D60A128" w14:textId="77777777" w:rsidR="005A15C6" w:rsidRDefault="005A15C6"/>
          <w:p w14:paraId="1F134A82" w14:textId="77777777" w:rsidR="005A15C6" w:rsidRDefault="005A15C6"/>
          <w:p w14:paraId="421E21F0" w14:textId="77777777" w:rsidR="005A15C6" w:rsidRDefault="005A15C6"/>
          <w:p w14:paraId="1908BD52" w14:textId="77777777" w:rsidR="005A15C6" w:rsidRDefault="005A15C6"/>
          <w:p w14:paraId="7F53B10D" w14:textId="77777777" w:rsidR="005A15C6" w:rsidRDefault="005A15C6"/>
        </w:tc>
      </w:tr>
      <w:tr w:rsidR="00A348C8" w14:paraId="075758C9" w14:textId="77777777" w:rsidTr="00656E4D">
        <w:trPr>
          <w:trHeight w:val="1750"/>
        </w:trPr>
        <w:tc>
          <w:tcPr>
            <w:tcW w:w="8392" w:type="dxa"/>
            <w:vAlign w:val="center"/>
          </w:tcPr>
          <w:p w14:paraId="4B4E11A7" w14:textId="054DCCB5" w:rsidR="005A15C6" w:rsidRPr="005A15C6" w:rsidRDefault="00E336C7" w:rsidP="00E336C7">
            <w:r>
              <w:t>L</w:t>
            </w:r>
            <w:r w:rsidR="003A0052">
              <w:t>e candidat précisera et explicitera ce qui, dans la formation du profil proposé, constitue des atouts dans le domaine de la robotique compte tenu de la nature des prestations à réaliser (telles que définies dans le CCTP).</w:t>
            </w:r>
          </w:p>
        </w:tc>
        <w:tc>
          <w:tcPr>
            <w:tcW w:w="7523" w:type="dxa"/>
          </w:tcPr>
          <w:p w14:paraId="0D080292" w14:textId="77777777" w:rsidR="00A348C8" w:rsidRDefault="00A348C8"/>
        </w:tc>
      </w:tr>
      <w:tr w:rsidR="00A348C8" w14:paraId="6973A24A" w14:textId="77777777" w:rsidTr="00656E4D">
        <w:trPr>
          <w:trHeight w:val="2065"/>
        </w:trPr>
        <w:tc>
          <w:tcPr>
            <w:tcW w:w="8392" w:type="dxa"/>
            <w:vAlign w:val="center"/>
          </w:tcPr>
          <w:p w14:paraId="14B232DE" w14:textId="249A1886" w:rsidR="005A15C6" w:rsidRDefault="003A0052" w:rsidP="00E336C7">
            <w:r>
              <w:t xml:space="preserve">Le candidat détaillera l’expérience du profil proposé et précisera ce qui, dans cette expérience, constitue des atouts dans le domaine de la robotique </w:t>
            </w:r>
            <w:r w:rsidR="0012537C">
              <w:t>compte tenu de la nature des prestations à réaliser et des objectifs y étant associés (tels que définis dans le CCTP).</w:t>
            </w:r>
          </w:p>
        </w:tc>
        <w:tc>
          <w:tcPr>
            <w:tcW w:w="7523" w:type="dxa"/>
          </w:tcPr>
          <w:p w14:paraId="13561BC2" w14:textId="77777777" w:rsidR="00A348C8" w:rsidRDefault="00A348C8"/>
        </w:tc>
      </w:tr>
      <w:tr w:rsidR="00621A58" w14:paraId="6DFB787E" w14:textId="77777777" w:rsidTr="00656E4D">
        <w:trPr>
          <w:trHeight w:val="2065"/>
        </w:trPr>
        <w:tc>
          <w:tcPr>
            <w:tcW w:w="8392" w:type="dxa"/>
            <w:vAlign w:val="center"/>
          </w:tcPr>
          <w:p w14:paraId="5A8647FB" w14:textId="77777777" w:rsidR="00621A58" w:rsidRDefault="00621A58" w:rsidP="00E336C7">
            <w:r>
              <w:t xml:space="preserve">Préciser la date de disponibilité du profil proposé. </w:t>
            </w:r>
          </w:p>
          <w:p w14:paraId="53EC2D0B" w14:textId="5FB82198" w:rsidR="00621A58" w:rsidRPr="00621A58" w:rsidRDefault="00621A58" w:rsidP="00E336C7">
            <w:pPr>
              <w:rPr>
                <w:b/>
                <w:bCs/>
                <w:i/>
                <w:iCs/>
              </w:rPr>
            </w:pPr>
            <w:r w:rsidRPr="00621A58">
              <w:rPr>
                <w:b/>
                <w:bCs/>
                <w:i/>
                <w:iCs/>
                <w:color w:val="FF0000"/>
              </w:rPr>
              <w:t xml:space="preserve">Le profil proposé devra être disponible </w:t>
            </w:r>
            <w:r w:rsidR="00656E4D">
              <w:rPr>
                <w:b/>
                <w:bCs/>
                <w:i/>
                <w:iCs/>
                <w:color w:val="FF0000"/>
              </w:rPr>
              <w:t>à partir du mois de septembre 2025</w:t>
            </w:r>
            <w:r w:rsidR="00F4007D">
              <w:rPr>
                <w:b/>
                <w:bCs/>
                <w:i/>
                <w:iCs/>
                <w:color w:val="FF0000"/>
              </w:rPr>
              <w:t>.</w:t>
            </w:r>
          </w:p>
        </w:tc>
        <w:tc>
          <w:tcPr>
            <w:tcW w:w="7523" w:type="dxa"/>
          </w:tcPr>
          <w:p w14:paraId="2688ED11" w14:textId="77777777" w:rsidR="00621A58" w:rsidRDefault="00621A58"/>
        </w:tc>
      </w:tr>
    </w:tbl>
    <w:p w14:paraId="1425CF4C" w14:textId="77777777" w:rsidR="000E220F" w:rsidRDefault="000E220F" w:rsidP="00656E4D"/>
    <w:sectPr w:rsidR="000E220F" w:rsidSect="00326D39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4C89E" w14:textId="77777777" w:rsidR="00965F58" w:rsidRDefault="00965F58" w:rsidP="000E220F">
      <w:r>
        <w:separator/>
      </w:r>
    </w:p>
  </w:endnote>
  <w:endnote w:type="continuationSeparator" w:id="0">
    <w:p w14:paraId="0F279B21" w14:textId="77777777" w:rsidR="00965F58" w:rsidRDefault="00965F58" w:rsidP="000E2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07922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DDDAC9" w14:textId="37D05633" w:rsidR="00C86821" w:rsidRDefault="00C86821">
            <w:pPr>
              <w:pStyle w:val="Pieddepage"/>
              <w:jc w:val="right"/>
            </w:pPr>
            <w:r w:rsidRPr="00C86821">
              <w:rPr>
                <w:sz w:val="18"/>
                <w:szCs w:val="18"/>
              </w:rPr>
              <w:t xml:space="preserve">Page </w:t>
            </w:r>
            <w:r w:rsidRPr="00C86821">
              <w:rPr>
                <w:b/>
                <w:bCs/>
                <w:sz w:val="22"/>
                <w:szCs w:val="22"/>
              </w:rPr>
              <w:fldChar w:fldCharType="begin"/>
            </w:r>
            <w:r w:rsidRPr="00C86821">
              <w:rPr>
                <w:b/>
                <w:bCs/>
                <w:sz w:val="18"/>
                <w:szCs w:val="18"/>
              </w:rPr>
              <w:instrText>PAGE</w:instrText>
            </w:r>
            <w:r w:rsidRPr="00C86821">
              <w:rPr>
                <w:b/>
                <w:bCs/>
                <w:sz w:val="22"/>
                <w:szCs w:val="22"/>
              </w:rPr>
              <w:fldChar w:fldCharType="separate"/>
            </w:r>
            <w:r w:rsidRPr="00C86821">
              <w:rPr>
                <w:b/>
                <w:bCs/>
                <w:sz w:val="18"/>
                <w:szCs w:val="18"/>
              </w:rPr>
              <w:t>2</w:t>
            </w:r>
            <w:r w:rsidRPr="00C86821">
              <w:rPr>
                <w:b/>
                <w:bCs/>
                <w:sz w:val="22"/>
                <w:szCs w:val="22"/>
              </w:rPr>
              <w:fldChar w:fldCharType="end"/>
            </w:r>
            <w:r w:rsidRPr="00C86821">
              <w:rPr>
                <w:sz w:val="18"/>
                <w:szCs w:val="18"/>
              </w:rPr>
              <w:t xml:space="preserve"> sur </w:t>
            </w:r>
            <w:r w:rsidRPr="00C86821">
              <w:rPr>
                <w:b/>
                <w:bCs/>
                <w:sz w:val="22"/>
                <w:szCs w:val="22"/>
              </w:rPr>
              <w:fldChar w:fldCharType="begin"/>
            </w:r>
            <w:r w:rsidRPr="00C86821">
              <w:rPr>
                <w:b/>
                <w:bCs/>
                <w:sz w:val="18"/>
                <w:szCs w:val="18"/>
              </w:rPr>
              <w:instrText>NUMPAGES</w:instrText>
            </w:r>
            <w:r w:rsidRPr="00C86821">
              <w:rPr>
                <w:b/>
                <w:bCs/>
                <w:sz w:val="22"/>
                <w:szCs w:val="22"/>
              </w:rPr>
              <w:fldChar w:fldCharType="separate"/>
            </w:r>
            <w:r w:rsidRPr="00C86821">
              <w:rPr>
                <w:b/>
                <w:bCs/>
                <w:sz w:val="18"/>
                <w:szCs w:val="18"/>
              </w:rPr>
              <w:t>2</w:t>
            </w:r>
            <w:r w:rsidRPr="00C86821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A92A771" w14:textId="77777777" w:rsidR="00C86821" w:rsidRDefault="00C8682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CAEF5" w14:textId="77777777" w:rsidR="00965F58" w:rsidRDefault="00965F58" w:rsidP="000E220F">
      <w:r>
        <w:separator/>
      </w:r>
    </w:p>
  </w:footnote>
  <w:footnote w:type="continuationSeparator" w:id="0">
    <w:p w14:paraId="3F7BA8E4" w14:textId="77777777" w:rsidR="00965F58" w:rsidRDefault="00965F58" w:rsidP="000E22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1B"/>
    <w:rsid w:val="0003301B"/>
    <w:rsid w:val="000B6BF7"/>
    <w:rsid w:val="000E220F"/>
    <w:rsid w:val="0011203A"/>
    <w:rsid w:val="0012537C"/>
    <w:rsid w:val="001275C2"/>
    <w:rsid w:val="0014625A"/>
    <w:rsid w:val="0019677B"/>
    <w:rsid w:val="001E4F4D"/>
    <w:rsid w:val="00243A6E"/>
    <w:rsid w:val="00326D39"/>
    <w:rsid w:val="00350F22"/>
    <w:rsid w:val="0036672F"/>
    <w:rsid w:val="003A0052"/>
    <w:rsid w:val="003B2D5E"/>
    <w:rsid w:val="004628A0"/>
    <w:rsid w:val="004D559A"/>
    <w:rsid w:val="005808D5"/>
    <w:rsid w:val="005A15C6"/>
    <w:rsid w:val="00620638"/>
    <w:rsid w:val="00621A58"/>
    <w:rsid w:val="00656E4D"/>
    <w:rsid w:val="006C0B62"/>
    <w:rsid w:val="00775864"/>
    <w:rsid w:val="007C3BD1"/>
    <w:rsid w:val="007D165D"/>
    <w:rsid w:val="009256E1"/>
    <w:rsid w:val="00965F58"/>
    <w:rsid w:val="00972013"/>
    <w:rsid w:val="00984DD0"/>
    <w:rsid w:val="0099769D"/>
    <w:rsid w:val="009A16A2"/>
    <w:rsid w:val="00A0281E"/>
    <w:rsid w:val="00A032E2"/>
    <w:rsid w:val="00A348C8"/>
    <w:rsid w:val="00A37099"/>
    <w:rsid w:val="00AD0114"/>
    <w:rsid w:val="00AE7106"/>
    <w:rsid w:val="00B7446B"/>
    <w:rsid w:val="00B7469F"/>
    <w:rsid w:val="00C23710"/>
    <w:rsid w:val="00C541DD"/>
    <w:rsid w:val="00C86821"/>
    <w:rsid w:val="00CB5B59"/>
    <w:rsid w:val="00DE4CB5"/>
    <w:rsid w:val="00E336C7"/>
    <w:rsid w:val="00E34DEC"/>
    <w:rsid w:val="00EA780B"/>
    <w:rsid w:val="00F4007D"/>
    <w:rsid w:val="00FA5FDA"/>
    <w:rsid w:val="00FD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1AB81"/>
  <w15:chartTrackingRefBased/>
  <w15:docId w15:val="{CA2D7425-8FCB-49A5-B297-73D23DEB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20F"/>
    <w:pPr>
      <w:spacing w:after="0" w:line="240" w:lineRule="auto"/>
      <w:jc w:val="both"/>
    </w:pPr>
    <w:rPr>
      <w:rFonts w:ascii="Calibri" w:hAnsi="Calibri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B5B59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B5B59"/>
    <w:pPr>
      <w:keepNext/>
      <w:keepLines/>
      <w:spacing w:before="40"/>
      <w:outlineLvl w:val="1"/>
    </w:pPr>
    <w:rPr>
      <w:rFonts w:eastAsiaTheme="majorEastAsia" w:cstheme="majorBidi"/>
      <w:b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B5B59"/>
    <w:rPr>
      <w:rFonts w:eastAsiaTheme="majorEastAsia" w:cstheme="majorBidi"/>
      <w:b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B5B59"/>
    <w:rPr>
      <w:rFonts w:eastAsiaTheme="majorEastAsia" w:cstheme="majorBidi"/>
      <w:b/>
      <w:sz w:val="24"/>
      <w:szCs w:val="26"/>
    </w:rPr>
  </w:style>
  <w:style w:type="paragraph" w:styleId="En-tte">
    <w:name w:val="header"/>
    <w:basedOn w:val="Normal"/>
    <w:link w:val="En-tt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9256E1"/>
    <w:pPr>
      <w:ind w:left="720"/>
      <w:contextualSpacing/>
    </w:pPr>
  </w:style>
  <w:style w:type="table" w:styleId="Grilledutableau">
    <w:name w:val="Table Grid"/>
    <w:basedOn w:val="TableauNormal"/>
    <w:uiPriority w:val="39"/>
    <w:rsid w:val="00A34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D51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557BD-2119-423B-A3D7-11BA35AC1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4</Pages>
  <Words>449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INRIA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Violaine Du Poerier De Portbail</dc:creator>
  <cp:keywords/>
  <dc:description/>
  <cp:lastModifiedBy>Julien Dupeyrat</cp:lastModifiedBy>
  <cp:revision>22</cp:revision>
  <dcterms:created xsi:type="dcterms:W3CDTF">2022-03-04T07:44:00Z</dcterms:created>
  <dcterms:modified xsi:type="dcterms:W3CDTF">2025-04-24T13:50:00Z</dcterms:modified>
</cp:coreProperties>
</file>